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SUP Questionnaire Package Index</w:t>
      </w:r>
    </w:p>
    <w:p>
      <w:pPr>
        <w:jc w:val="center"/>
      </w:pPr>
      <w:r>
        <w:rPr>
          <w:i/>
        </w:rPr>
        <w:t>Hybrid PLTM Guntung x PLTS - D1-D13</w:t>
      </w:r>
    </w:p>
    <w:p/>
    <w:p>
      <w:pPr>
        <w:pStyle w:val="Heading1"/>
      </w:pPr>
      <w:r>
        <w:t>Purpose</w:t>
      </w:r>
    </w:p>
    <w:p>
      <w:r>
        <w:t>This index maps the 13 official SUP deliverables to their questionnaire templates. Each questionnaire is designed to collect FS-ready technical input, assumptions, evidence, gaps, and SUP finalization status.</w:t>
      </w:r>
    </w:p>
    <w:p>
      <w:pPr>
        <w:pStyle w:val="Heading1"/>
      </w:pPr>
      <w:r>
        <w:t>Deliverable Map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45"/>
        <w:gridCol w:w="2045"/>
        <w:gridCol w:w="2045"/>
        <w:gridCol w:w="2045"/>
        <w:gridCol w:w="2045"/>
      </w:tblGrid>
      <w:tr>
        <w:tc>
          <w:tcPr>
            <w:tcW w:type="dxa" w:w="2045"/>
            <w:shd w:fill="1F4E79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Deliverable</w:t>
            </w:r>
          </w:p>
        </w:tc>
        <w:tc>
          <w:tcPr>
            <w:tcW w:type="dxa" w:w="2045"/>
            <w:shd w:fill="1F4E79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Title</w:t>
            </w:r>
          </w:p>
        </w:tc>
        <w:tc>
          <w:tcPr>
            <w:tcW w:type="dxa" w:w="2045"/>
            <w:shd w:fill="1F4E79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Discipline</w:t>
            </w:r>
          </w:p>
        </w:tc>
        <w:tc>
          <w:tcPr>
            <w:tcW w:type="dxa" w:w="2045"/>
            <w:shd w:fill="1F4E79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Owner</w:t>
            </w:r>
          </w:p>
        </w:tc>
        <w:tc>
          <w:tcPr>
            <w:tcW w:type="dxa" w:w="2045"/>
            <w:shd w:fill="1F4E79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Required Format</w:t>
            </w:r>
          </w:p>
        </w:tc>
      </w:tr>
      <w:tr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D1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SUP Data Pack and Assumptions Register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Project Controls / Technical Data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SUP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DOCX/PDF + tables + attachments</w:t>
            </w:r>
          </w:p>
        </w:tc>
      </w:tr>
      <w:tr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D2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Baseline Verification Note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PLTS / Yield / 20 kV / Cost Input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SUP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DOCX/PDF + calculation evidence</w:t>
            </w:r>
          </w:p>
        </w:tc>
      </w:tr>
      <w:tr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D3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PLTS Site Assessment Report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Site / Land / Constraints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SUP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DOCX/PDF + maps + photos + tables</w:t>
            </w:r>
          </w:p>
        </w:tc>
      </w:tr>
      <w:tr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D4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Solar Resource and PV Yield Package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Energy Yield / PV Simulation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SUP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DOCX/PDF + XLSX/CSV 8760 + simulation outputs</w:t>
            </w:r>
          </w:p>
        </w:tc>
      </w:tr>
      <w:tr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D5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Conceptual PLTS Design and BoQ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PLTS Design / BoQ / CAPEX-OPEX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SUP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DOCX/PDF + drawings + BoQ/CAPEX-OPEX workbook</w:t>
            </w:r>
          </w:p>
        </w:tc>
      </w:tr>
      <w:tr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D6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Existing 20 kV Panel Inspection Report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Electrical 20 kV / Site Inspection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SUP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DOCX/PDF + photo log + marked-up drawing</w:t>
            </w:r>
          </w:p>
        </w:tc>
      </w:tr>
      <w:tr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D7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20 kV Integration Package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Electrical Design / 20 kV Integration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SUP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DOCX/PDF + detailed SLD + equipment tables</w:t>
            </w:r>
          </w:p>
        </w:tc>
      </w:tr>
      <w:tr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D8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Electrical Study and Grid Compliance Memo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Power System Study / Grid Compliance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SUP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DOCX/PDF + study outputs + compliance matrix</w:t>
            </w:r>
          </w:p>
        </w:tc>
      </w:tr>
      <w:tr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D9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Protection, Control, Metering, and SCADA Package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Protection / Control / Metering / SCADA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SUP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DOCX/PDF + matrices + point list + diagrams</w:t>
            </w:r>
          </w:p>
        </w:tc>
      </w:tr>
      <w:tr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D10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Hybrid Dispatch Input Package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Hybrid Dispatch / Energy Simulation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SUP with PHE validation flags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XLSX/CSV 8760 + DOCX/PDF summary</w:t>
            </w:r>
          </w:p>
        </w:tc>
      </w:tr>
      <w:tr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D11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O&amp;M, HSE, and Permitting Technical Input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O&amp;M / HSE / Electrical / Permitting / TKDN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SUP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DOCX/PDF + XLSX matrices</w:t>
            </w:r>
          </w:p>
        </w:tc>
      </w:tr>
      <w:tr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D12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Risk Register Sisi PLTS dan Integrasi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Risk / Technical Integration / Commercial Interface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SUP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XLSX risk register + DOCX/PDF summary</w:t>
            </w:r>
          </w:p>
        </w:tc>
      </w:tr>
      <w:tr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D13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SUP Final Technical Input for Pre-FS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Final Technical Input / QA-QC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SUP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b w:val="0"/>
                <w:sz w:val="16"/>
              </w:rPr>
              <w:t>DOCX/PDF + consolidated registers + annex list</w:t>
            </w:r>
          </w:p>
        </w:tc>
      </w:tr>
    </w:tbl>
    <w:p/>
    <w:p>
      <w:pPr>
        <w:pStyle w:val="Heading1"/>
      </w:pPr>
      <w:r>
        <w:t>Standard Workflow</w:t>
      </w:r>
    </w:p>
    <w:p>
      <w:pPr>
        <w:pStyle w:val="ListBullet"/>
      </w:pPr>
      <w:r>
        <w:t>SUP fills the relevant D-questionnaire and attaches required evidence.</w:t>
      </w:r>
    </w:p>
    <w:p>
      <w:pPr>
        <w:pStyle w:val="ListBullet"/>
      </w:pPr>
      <w:r>
        <w:t>The completed questionnaire is uploaded to the matching D1-D13 TOR item in the web portal.</w:t>
      </w:r>
    </w:p>
    <w:p>
      <w:pPr>
        <w:pStyle w:val="ListBullet"/>
      </w:pPr>
      <w:r>
        <w:t>Admin/reviewer checks acceptance criteria, assumptions, and data gaps.</w:t>
      </w:r>
    </w:p>
    <w:p>
      <w:pPr>
        <w:pStyle w:val="ListBullet"/>
      </w:pPr>
      <w:r>
        <w:t>Only approved documents become AI-ready sources for Codex search, exports, calculations, and FS compilation.</w:t>
      </w:r>
    </w:p>
    <w:sectPr w:rsidR="00FC693F" w:rsidRPr="0006063C" w:rsidSect="0003461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F4E79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F4E79"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